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C7" w:rsidRPr="00497BC7" w:rsidRDefault="00497BC7" w:rsidP="00497BC7">
      <w:pPr>
        <w:spacing w:after="0" w:line="240" w:lineRule="auto"/>
        <w:rPr>
          <w:rFonts w:cs="Times New Roman"/>
          <w:b/>
          <w:sz w:val="20"/>
          <w:szCs w:val="20"/>
          <w:lang w:val="kk-KZ"/>
        </w:rPr>
      </w:pPr>
      <w:r w:rsidRPr="00497BC7">
        <w:rPr>
          <w:rFonts w:cs="Times New Roman"/>
          <w:b/>
          <w:sz w:val="20"/>
          <w:szCs w:val="20"/>
          <w:lang w:val="kk-KZ"/>
        </w:rPr>
        <w:t>КЫДЫРБАЕВА Гульсара Алиакбаровна,</w:t>
      </w:r>
    </w:p>
    <w:p w:rsidR="00497BC7" w:rsidRPr="00497BC7" w:rsidRDefault="00497BC7" w:rsidP="00497BC7">
      <w:pPr>
        <w:spacing w:after="0" w:line="240" w:lineRule="auto"/>
        <w:rPr>
          <w:rFonts w:cs="Times New Roman"/>
          <w:b/>
          <w:sz w:val="20"/>
          <w:szCs w:val="20"/>
          <w:lang w:val="kk-KZ"/>
        </w:rPr>
      </w:pPr>
      <w:r w:rsidRPr="00497BC7">
        <w:rPr>
          <w:rFonts w:cs="Times New Roman"/>
          <w:b/>
          <w:sz w:val="20"/>
          <w:szCs w:val="20"/>
          <w:lang w:val="kk-KZ"/>
        </w:rPr>
        <w:t>«Al-Farabi Bilim» мектебінің қазақ тілі мен әдебиеті пәні мұғалімі.</w:t>
      </w:r>
    </w:p>
    <w:p w:rsidR="00497BC7" w:rsidRPr="00497BC7" w:rsidRDefault="00497BC7" w:rsidP="00497BC7">
      <w:pPr>
        <w:spacing w:after="0" w:line="240" w:lineRule="auto"/>
        <w:rPr>
          <w:rFonts w:cs="Times New Roman"/>
          <w:b/>
          <w:sz w:val="20"/>
          <w:szCs w:val="20"/>
          <w:lang w:val="kk-KZ"/>
        </w:rPr>
      </w:pPr>
      <w:r w:rsidRPr="00497BC7">
        <w:rPr>
          <w:rFonts w:cs="Times New Roman"/>
          <w:b/>
          <w:sz w:val="20"/>
          <w:szCs w:val="20"/>
          <w:lang w:val="kk-KZ"/>
        </w:rPr>
        <w:t>Шымкент қаласы</w:t>
      </w:r>
    </w:p>
    <w:p w:rsidR="00497BC7" w:rsidRPr="00497BC7" w:rsidRDefault="00497BC7" w:rsidP="00497BC7">
      <w:pPr>
        <w:spacing w:after="0" w:line="240" w:lineRule="auto"/>
        <w:outlineLvl w:val="2"/>
        <w:rPr>
          <w:rFonts w:eastAsia="Times New Roman" w:cs="Times New Roman"/>
          <w:b/>
          <w:bCs/>
          <w:sz w:val="20"/>
          <w:szCs w:val="20"/>
          <w:lang w:val="kk-KZ"/>
        </w:rPr>
      </w:pPr>
    </w:p>
    <w:p w:rsidR="00372513" w:rsidRPr="00497BC7" w:rsidRDefault="00497BC7" w:rsidP="00497BC7">
      <w:pPr>
        <w:spacing w:after="0" w:line="240" w:lineRule="auto"/>
        <w:jc w:val="center"/>
        <w:outlineLvl w:val="2"/>
        <w:rPr>
          <w:rFonts w:eastAsia="Times New Roman" w:cs="Times New Roman"/>
          <w:b/>
          <w:bCs/>
          <w:sz w:val="20"/>
          <w:szCs w:val="20"/>
          <w:lang w:val="kk-KZ"/>
        </w:rPr>
      </w:pPr>
      <w:r w:rsidRPr="00497BC7">
        <w:rPr>
          <w:rFonts w:eastAsia="Times New Roman" w:cs="Times New Roman"/>
          <w:b/>
          <w:bCs/>
          <w:sz w:val="20"/>
          <w:szCs w:val="20"/>
          <w:lang w:val="kk-KZ"/>
        </w:rPr>
        <w:t>ЖАСАНДЫ ИНТЕЛЛЕКТІНІ (ЖИ) САБАҚТА ТИІМДІ ПАЙДАЛАНУ ЖОЛДАРЫ</w:t>
      </w:r>
    </w:p>
    <w:p w:rsidR="00497BC7" w:rsidRPr="00497BC7" w:rsidRDefault="00497BC7" w:rsidP="00497BC7">
      <w:pPr>
        <w:spacing w:after="0" w:line="240" w:lineRule="auto"/>
        <w:jc w:val="both"/>
        <w:outlineLvl w:val="2"/>
        <w:rPr>
          <w:rFonts w:cs="Times New Roman"/>
          <w:b/>
          <w:sz w:val="20"/>
          <w:szCs w:val="20"/>
          <w:lang w:val="kk-KZ"/>
        </w:rPr>
      </w:pPr>
    </w:p>
    <w:p w:rsidR="00372513" w:rsidRPr="00497BC7" w:rsidRDefault="00372513" w:rsidP="00497BC7">
      <w:pPr>
        <w:spacing w:after="0" w:line="240" w:lineRule="auto"/>
        <w:jc w:val="both"/>
        <w:outlineLvl w:val="2"/>
        <w:rPr>
          <w:rFonts w:eastAsia="Times New Roman" w:cs="Times New Roman"/>
          <w:b/>
          <w:bCs/>
          <w:sz w:val="20"/>
          <w:szCs w:val="20"/>
          <w:lang w:val="kk-KZ"/>
        </w:rPr>
      </w:pPr>
      <w:r w:rsidRPr="00497BC7">
        <w:rPr>
          <w:rFonts w:eastAsia="Times New Roman" w:cs="Times New Roman"/>
          <w:b/>
          <w:bCs/>
          <w:sz w:val="20"/>
          <w:szCs w:val="20"/>
          <w:lang w:val="kk-KZ"/>
        </w:rPr>
        <w:t>Аннотация</w:t>
      </w:r>
    </w:p>
    <w:p w:rsidR="00372513" w:rsidRPr="00497BC7" w:rsidRDefault="00372513" w:rsidP="00497BC7">
      <w:pPr>
        <w:spacing w:after="0" w:line="240" w:lineRule="auto"/>
        <w:jc w:val="both"/>
        <w:rPr>
          <w:rFonts w:eastAsia="Times New Roman" w:cs="Times New Roman"/>
          <w:sz w:val="20"/>
          <w:szCs w:val="20"/>
          <w:lang w:val="kk-KZ"/>
        </w:rPr>
      </w:pPr>
      <w:r w:rsidRPr="00497BC7">
        <w:rPr>
          <w:rFonts w:eastAsia="Times New Roman" w:cs="Times New Roman"/>
          <w:sz w:val="20"/>
          <w:szCs w:val="20"/>
          <w:lang w:val="kk-KZ"/>
        </w:rPr>
        <w:t>Бұл мақалада жасанды интеллекттің (ЖИ) білім беру үдерісіндегі маңызы және оны сабақта тиімді қолдану жолдары қарастырылады. ЖИ-дің оқушылардың жеке ерекшеліктеріне бейімделуі, оқу материалдарын көрнекі түрде ұсынуы, мұғалімнің уақытын үнемдеуі және білім сапасын арттырудағы рөлі сипатталады. Сонымен қатар, жасанды интеллекттің мұғалімді алмастырмай, оның кәсіби қызметін қолдайтын көмекші құрал екені атап өтіледі. Технология мен адам арасындағы тепе-теңдікті сақтау қажеттілігі көрсетіледі.</w:t>
      </w:r>
    </w:p>
    <w:p w:rsidR="00372513" w:rsidRPr="00497BC7" w:rsidRDefault="00372513" w:rsidP="00497BC7">
      <w:pPr>
        <w:spacing w:after="0" w:line="240" w:lineRule="auto"/>
        <w:rPr>
          <w:rFonts w:eastAsia="Times New Roman" w:cs="Times New Roman"/>
          <w:sz w:val="20"/>
          <w:szCs w:val="20"/>
          <w:lang w:val="kk-KZ"/>
        </w:rPr>
      </w:pPr>
      <w:r w:rsidRPr="00497BC7">
        <w:rPr>
          <w:rFonts w:eastAsia="Times New Roman" w:cs="Times New Roman"/>
          <w:b/>
          <w:bCs/>
          <w:sz w:val="20"/>
          <w:szCs w:val="20"/>
          <w:lang w:val="kk-KZ"/>
        </w:rPr>
        <w:t>Түйін сөздер:</w:t>
      </w:r>
      <w:r w:rsidRPr="00497BC7">
        <w:rPr>
          <w:rFonts w:eastAsia="Times New Roman" w:cs="Times New Roman"/>
          <w:sz w:val="20"/>
          <w:szCs w:val="20"/>
          <w:lang w:val="kk-KZ"/>
        </w:rPr>
        <w:br/>
        <w:t>жасанды интеллект, білім беру, цифрлық технология, оқыту әдістері, жеке оқыту, инновация, интерактивті сабақ, білім сапасы</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Қазіргі таңда білім беру саласы қарқынды өзгеріп, цифрлық технологиялар күнделікті оқу үдерісінің ажырамас бөлігіне айналды. Соның ішінде жасанды интеллект (ЖИ) – оқыту әдістерін жаңартуға, сабақтың сапасын арттыруға және оқушылардың қызығушылығын күшейтуге мүмкіндік беретін маңызды құрал. ЖИ-ді сабақта тиімді пайдалану – заманауи мұғалімнің басты міндеттерінің бірі.</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Жасанды интеллекттің ең үлкен артықшылығы – оқушылардың жеке ерекшеліктеріне бейімделе алуы. Әр оқушының оқу қарқыны, қабілеті, қызығушылығы әртүрлі. ЖИ негізінде жасалған платформалар тапсырмаларды оқушы деңгейіне қарай ұсынады, қателерін талдап, жеке ұсыныстар береді. Бұл оқушының өз бетімен білім алуына, жауапкершілік сезімін қалыптастыруына көмектеседі.</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Сабақ барысында ЖИ-ді қолданудың тағы бір тиімді жолы – оқу материалдарын визуализациялау. Мысалы, күрделі тақырыптарды түсіндіру үшін интерактивті бейнелер, анимациялар, виртуалды модельдер қолдануға болады. Бұл әсіресе жаратылыстану, математика, физика сияқты пәндерде өте пайдалы. Көрнекілік оқушылардың түсінуін жеңілдетіп, сабаққа деген қызығушылығын арттырады.</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ЖИ мұғалімнің уақытын үнемдеуге де үлкен көмегін тигізеді. Үй тапсырмаларын тексеру, тест құрастыру, оқу жетістіктерін талдау сияқты жұмыстарды автоматтандыруға болады. Осылайша мұғалім шығармашылық жұмысқа, оқушылармен жеке қарым-қатынас орнатуға көбірек уақыт бөледі. Бұл оқыту сапасының артуына ықпал етеді.</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Сонымен қатар, жасанды интеллект оқушылардың сыни ойлау қабілетін дамытуға мүмкіндік береді. ЖИ арқылы берілген тапсырмалар тек дайын жауапты емес, логикалық ойлауды, талдауды, салыстыруды талап етеді. Оқушылар ақпаратты тек қабылдап қана қоймай, оны түсініп, қолдануды үйренеді.</w:t>
      </w:r>
    </w:p>
    <w:p w:rsidR="00372513"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Алайда ЖИ-ді тиімді пайдалану үшін оны дұрыс бағытта қолдану қажет. Жасанды интеллект мұғалімді алмастырмайды, керісінше, оның көмекшісі болуы тиіс. Тәрбие, адами қарым-қатынас, құндылықтарды қалыптастыру – бұл тек мұғалімнің қолынан келетін маңызды міндеттер. Сондықтан технология мен адам арасындағы тепе-теңдікті сақтау өте маңызды.</w:t>
      </w:r>
    </w:p>
    <w:p w:rsidR="003F1DF7" w:rsidRPr="00497BC7" w:rsidRDefault="00372513" w:rsidP="00497BC7">
      <w:pPr>
        <w:spacing w:after="0" w:line="240" w:lineRule="auto"/>
        <w:ind w:firstLine="720"/>
        <w:jc w:val="both"/>
        <w:rPr>
          <w:rFonts w:eastAsia="Times New Roman" w:cs="Times New Roman"/>
          <w:sz w:val="20"/>
          <w:szCs w:val="20"/>
          <w:lang w:val="kk-KZ"/>
        </w:rPr>
      </w:pPr>
      <w:r w:rsidRPr="00497BC7">
        <w:rPr>
          <w:rFonts w:eastAsia="Times New Roman" w:cs="Times New Roman"/>
          <w:sz w:val="20"/>
          <w:szCs w:val="20"/>
          <w:lang w:val="kk-KZ"/>
        </w:rPr>
        <w:t>Қорытындылай келе, жасанды интеллект – білім беруді жаңа деңгейге көтеретін қуатты құрал. Оны сабақта тиімді қолдану арқылы оқушылардың қызығушылығын арттырып, білім сапасын жақсартуға болады. Заманауи мұғалім технологияны дұрыс пайдаланып, болашақ ұрпаққа сапалы білім беруге ұмтылуы керек. ЖИ – білім саласындағы үлкен мүмкіндіктердің бастауы.</w:t>
      </w:r>
      <w:bookmarkStart w:id="0" w:name="_GoBack"/>
      <w:bookmarkEnd w:id="0"/>
    </w:p>
    <w:sectPr w:rsidR="003F1DF7" w:rsidRPr="00497BC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BB1"/>
    <w:rsid w:val="00372513"/>
    <w:rsid w:val="003F1DF7"/>
    <w:rsid w:val="00497BC7"/>
    <w:rsid w:val="00A3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2683">
      <w:bodyDiv w:val="1"/>
      <w:marLeft w:val="0"/>
      <w:marRight w:val="0"/>
      <w:marTop w:val="0"/>
      <w:marBottom w:val="0"/>
      <w:divBdr>
        <w:top w:val="none" w:sz="0" w:space="0" w:color="auto"/>
        <w:left w:val="none" w:sz="0" w:space="0" w:color="auto"/>
        <w:bottom w:val="none" w:sz="0" w:space="0" w:color="auto"/>
        <w:right w:val="none" w:sz="0" w:space="0" w:color="auto"/>
      </w:divBdr>
    </w:div>
    <w:div w:id="1455365211">
      <w:bodyDiv w:val="1"/>
      <w:marLeft w:val="0"/>
      <w:marRight w:val="0"/>
      <w:marTop w:val="0"/>
      <w:marBottom w:val="0"/>
      <w:divBdr>
        <w:top w:val="none" w:sz="0" w:space="0" w:color="auto"/>
        <w:left w:val="none" w:sz="0" w:space="0" w:color="auto"/>
        <w:bottom w:val="none" w:sz="0" w:space="0" w:color="auto"/>
        <w:right w:val="none" w:sz="0" w:space="0" w:color="auto"/>
      </w:divBdr>
    </w:div>
    <w:div w:id="180330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dc:creator>
  <cp:keywords/>
  <dc:description/>
  <cp:lastModifiedBy>User</cp:lastModifiedBy>
  <cp:revision>4</cp:revision>
  <dcterms:created xsi:type="dcterms:W3CDTF">2026-01-21T07:41:00Z</dcterms:created>
  <dcterms:modified xsi:type="dcterms:W3CDTF">2026-01-23T22:57:00Z</dcterms:modified>
</cp:coreProperties>
</file>